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E4732" w14:textId="77777777" w:rsidR="00727E68" w:rsidRDefault="00727E68" w:rsidP="00727E68">
      <w:pPr>
        <w:ind w:firstLine="709"/>
        <w:jc w:val="both"/>
      </w:pPr>
      <w:r w:rsidRPr="009C50EC">
        <w:rPr>
          <w:b/>
          <w:bCs/>
        </w:rPr>
        <w:t>Prórroga</w:t>
      </w:r>
      <w:r w:rsidRPr="002416A6">
        <w:t xml:space="preserve"> </w:t>
      </w:r>
    </w:p>
    <w:p w14:paraId="163E2328" w14:textId="77777777" w:rsidR="00727E68" w:rsidRDefault="00727E68" w:rsidP="00727E68">
      <w:pPr>
        <w:ind w:firstLine="709"/>
        <w:jc w:val="both"/>
      </w:pPr>
      <w:r w:rsidRPr="002416A6">
        <w:t xml:space="preserve">En respuesta a las preocupaciones por la actualización de sus políticas de privacidad, </w:t>
      </w:r>
      <w:r w:rsidRPr="009C50EC">
        <w:rPr>
          <w:i/>
          <w:iCs/>
        </w:rPr>
        <w:t>WhatsApp</w:t>
      </w:r>
      <w:r w:rsidRPr="002416A6">
        <w:t xml:space="preserve"> aplazó la fecha límite para que sus usuarios las acepten y la cambió del 8 de febrero al 15 de mayo. “Estamos retrocediendo la fecha en la que se les pedirá a las personas que revisen y acepten los términos. A nadie se le </w:t>
      </w:r>
      <w:r>
        <w:t>suspendió ni eliminó</w:t>
      </w:r>
      <w:r w:rsidRPr="002416A6">
        <w:t xml:space="preserve"> su cuenta el 8 de febrero. </w:t>
      </w:r>
      <w:r>
        <w:t xml:space="preserve">- la empresa también declaró - </w:t>
      </w:r>
      <w:r w:rsidRPr="002416A6">
        <w:t xml:space="preserve">hacer mucho más para aclarar la información errónea sobre cómo funciona la privacidad y la seguridad en </w:t>
      </w:r>
      <w:r w:rsidRPr="009C50EC">
        <w:rPr>
          <w:i/>
          <w:iCs/>
        </w:rPr>
        <w:t>WhatsApp</w:t>
      </w:r>
      <w:r w:rsidRPr="002416A6">
        <w:t xml:space="preserve">. Luego, iremos a las personas gradualmente para que revisen la política a su propio ritmo antes de que las nuevas opciones comerciales estén disponibles el 15 de mayo”, comunicó la </w:t>
      </w:r>
      <w:proofErr w:type="gramStart"/>
      <w:r w:rsidRPr="002416A6">
        <w:t>app</w:t>
      </w:r>
      <w:proofErr w:type="gramEnd"/>
      <w:r w:rsidRPr="002416A6">
        <w:t xml:space="preserve"> de mensajería. </w:t>
      </w:r>
    </w:p>
    <w:p w14:paraId="68D76EC6" w14:textId="77777777" w:rsidR="00727E68" w:rsidRDefault="00727E68" w:rsidP="00727E68">
      <w:pPr>
        <w:ind w:firstLine="709"/>
        <w:jc w:val="both"/>
      </w:pPr>
      <w:r w:rsidRPr="009C50EC">
        <w:t xml:space="preserve">“Nos aseguraremos de que los usuarios tengan suficiente tiempo para revisar y comprender los términos. Tenga la seguridad de que nunca planeamos eliminar ninguna cuenta en función de esto y no lo haremos en el futuro”, tuiteó desde su cuenta oficial. </w:t>
      </w:r>
    </w:p>
    <w:p w14:paraId="2BC19971" w14:textId="77777777" w:rsidR="00727E68" w:rsidRDefault="00727E68" w:rsidP="00727E68">
      <w:pPr>
        <w:ind w:firstLine="709"/>
        <w:jc w:val="both"/>
      </w:pPr>
    </w:p>
    <w:p w14:paraId="3D285307" w14:textId="77777777" w:rsidR="00727E68" w:rsidRPr="009C50EC" w:rsidRDefault="00727E68" w:rsidP="00727E68">
      <w:pPr>
        <w:ind w:firstLine="709"/>
        <w:jc w:val="both"/>
        <w:rPr>
          <w:b/>
          <w:bCs/>
        </w:rPr>
      </w:pPr>
      <w:r w:rsidRPr="009C50EC">
        <w:rPr>
          <w:b/>
          <w:bCs/>
        </w:rPr>
        <w:t xml:space="preserve">Vieja historia </w:t>
      </w:r>
    </w:p>
    <w:p w14:paraId="4F05F840" w14:textId="77777777" w:rsidR="00727E68" w:rsidRDefault="00727E68" w:rsidP="00727E68">
      <w:pPr>
        <w:ind w:firstLine="709"/>
        <w:jc w:val="both"/>
      </w:pPr>
      <w:r w:rsidRPr="009C50EC">
        <w:t xml:space="preserve">La preocupación de los usuarios por la actualización de WhatsApp es atípica considerando que solo una persona de cada 10 lee las condiciones generales antes de descargar una </w:t>
      </w:r>
      <w:proofErr w:type="gramStart"/>
      <w:r w:rsidRPr="009C50EC">
        <w:t>app</w:t>
      </w:r>
      <w:proofErr w:type="gramEnd"/>
      <w:r w:rsidRPr="009C50EC">
        <w:t xml:space="preserve">, entre las que se incluye las condiciones de privacidad y el uso y cesión de datos personales, según un estudio de OCU, una organización española que lucha por los derechos del consumidor. </w:t>
      </w:r>
    </w:p>
    <w:p w14:paraId="17113FAC" w14:textId="33119EBF" w:rsidR="0029396C" w:rsidRDefault="00727E68" w:rsidP="00727E68">
      <w:r w:rsidRPr="009C50EC">
        <w:t xml:space="preserve">Sin embargo, 78 por ciento de los encuestados indicó que se ven obligados a aceptar las condiciones impuestas por las empresas para usar sus aplicaciones. Esto significa que en muchos casos los usuarios ya compartían su información personal con otras </w:t>
      </w:r>
      <w:proofErr w:type="gramStart"/>
      <w:r w:rsidRPr="009C50EC">
        <w:t>apps</w:t>
      </w:r>
      <w:proofErr w:type="gramEnd"/>
      <w:r w:rsidRPr="009C50EC">
        <w:t xml:space="preserve"> antes de WhatsApp, por ejemplo, al descargar juegos virales que contienen malware. A inicios de 2020, </w:t>
      </w:r>
      <w:r w:rsidRPr="009C50EC">
        <w:rPr>
          <w:i/>
          <w:iCs/>
        </w:rPr>
        <w:t>Google</w:t>
      </w:r>
      <w:r w:rsidRPr="009C50EC">
        <w:t xml:space="preserve"> eliminó 24 juegos de su </w:t>
      </w:r>
      <w:proofErr w:type="spellStart"/>
      <w:r w:rsidRPr="009C50EC">
        <w:t>play</w:t>
      </w:r>
      <w:proofErr w:type="spellEnd"/>
      <w:r w:rsidRPr="009C50EC">
        <w:t xml:space="preserve"> store, luego de que la empresa francesa de ciberseguridad </w:t>
      </w:r>
      <w:proofErr w:type="spellStart"/>
      <w:r w:rsidRPr="00656B2D">
        <w:rPr>
          <w:i/>
          <w:iCs/>
        </w:rPr>
        <w:t>Evina</w:t>
      </w:r>
      <w:proofErr w:type="spellEnd"/>
      <w:r w:rsidRPr="009C50EC">
        <w:t xml:space="preserve">, detectara que robaban las credenciales de acceso de los usuarios a </w:t>
      </w:r>
      <w:r w:rsidRPr="00656B2D">
        <w:rPr>
          <w:i/>
          <w:iCs/>
        </w:rPr>
        <w:t>Facebook</w:t>
      </w:r>
      <w:r w:rsidRPr="009C50EC">
        <w:t>.</w:t>
      </w:r>
    </w:p>
    <w:sectPr w:rsidR="002939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68"/>
    <w:rsid w:val="0029396C"/>
    <w:rsid w:val="007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10C1"/>
  <w15:chartTrackingRefBased/>
  <w15:docId w15:val="{1E9CD942-99B8-49A8-A900-8FB8AE85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HECTOR</cp:lastModifiedBy>
  <cp:revision>1</cp:revision>
  <dcterms:created xsi:type="dcterms:W3CDTF">2021-03-01T07:18:00Z</dcterms:created>
  <dcterms:modified xsi:type="dcterms:W3CDTF">2021-03-01T07:19:00Z</dcterms:modified>
</cp:coreProperties>
</file>